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6E98D9" w14:textId="77777777" w:rsidR="00BE64B7" w:rsidRPr="00974348" w:rsidRDefault="00BE64B7" w:rsidP="00BE64B7">
      <w:pPr>
        <w:spacing w:line="360" w:lineRule="auto"/>
        <w:rPr>
          <w:rFonts w:ascii="Arial" w:hAnsi="Arial" w:cs="Arial"/>
          <w:sz w:val="24"/>
          <w:szCs w:val="24"/>
        </w:rPr>
      </w:pPr>
      <w:r w:rsidRPr="00974348">
        <w:rPr>
          <w:rFonts w:ascii="Arial" w:hAnsi="Arial" w:cs="Arial"/>
          <w:b/>
          <w:bCs/>
          <w:sz w:val="24"/>
          <w:szCs w:val="24"/>
        </w:rPr>
        <w:t xml:space="preserve">A. </w:t>
      </w:r>
      <w:r w:rsidRPr="00974348">
        <w:rPr>
          <w:rFonts w:ascii="Arial" w:hAnsi="Arial" w:cs="Arial"/>
          <w:sz w:val="24"/>
          <w:szCs w:val="24"/>
        </w:rPr>
        <w:t>Establishment of cell lines stably expressing Lem8 or its enzymatically inactive mutant. HEK293T cells were transduced with lentiviral particles harboring the indicated plasmid at an MOI of 10 for two days, and the GFP-positive cells were isolated by a BD Influx™ cell sorter. Lysates of each cell lines were probed by immunoblotting with antibodies specific for Phldb2 or GFP. Tubulin was used as a loading control.</w:t>
      </w:r>
    </w:p>
    <w:p w14:paraId="60841E78" w14:textId="6109DBCC" w:rsidR="007C5FA3" w:rsidRPr="005E72E8" w:rsidRDefault="007C5FA3" w:rsidP="00950C23"/>
    <w:sectPr w:rsidR="007C5FA3" w:rsidRPr="005E72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C8B88F" w14:textId="77777777" w:rsidR="00F6408E" w:rsidRDefault="00F6408E" w:rsidP="001D6B22">
      <w:r>
        <w:separator/>
      </w:r>
    </w:p>
  </w:endnote>
  <w:endnote w:type="continuationSeparator" w:id="0">
    <w:p w14:paraId="0A0669A2" w14:textId="77777777" w:rsidR="00F6408E" w:rsidRDefault="00F6408E" w:rsidP="001D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6766" w14:textId="77777777" w:rsidR="00F6408E" w:rsidRDefault="00F6408E" w:rsidP="001D6B22">
      <w:r>
        <w:separator/>
      </w:r>
    </w:p>
  </w:footnote>
  <w:footnote w:type="continuationSeparator" w:id="0">
    <w:p w14:paraId="02BB292C" w14:textId="77777777" w:rsidR="00F6408E" w:rsidRDefault="00F6408E" w:rsidP="001D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95"/>
    <w:rsid w:val="00046B03"/>
    <w:rsid w:val="000F5AC0"/>
    <w:rsid w:val="001D6B22"/>
    <w:rsid w:val="002B6E71"/>
    <w:rsid w:val="00315B4F"/>
    <w:rsid w:val="00355A4A"/>
    <w:rsid w:val="003B0316"/>
    <w:rsid w:val="003B5A1A"/>
    <w:rsid w:val="003E5CB6"/>
    <w:rsid w:val="004B1001"/>
    <w:rsid w:val="00533A0D"/>
    <w:rsid w:val="005B2BC2"/>
    <w:rsid w:val="005E72E8"/>
    <w:rsid w:val="0064171B"/>
    <w:rsid w:val="00650DBD"/>
    <w:rsid w:val="00687B5D"/>
    <w:rsid w:val="007939D3"/>
    <w:rsid w:val="007C5FA3"/>
    <w:rsid w:val="00815BB7"/>
    <w:rsid w:val="008437F5"/>
    <w:rsid w:val="00853328"/>
    <w:rsid w:val="00854E7D"/>
    <w:rsid w:val="00895418"/>
    <w:rsid w:val="008D5A19"/>
    <w:rsid w:val="00914195"/>
    <w:rsid w:val="009233FC"/>
    <w:rsid w:val="00935975"/>
    <w:rsid w:val="00950C23"/>
    <w:rsid w:val="00A45E62"/>
    <w:rsid w:val="00A50AAC"/>
    <w:rsid w:val="00AB7BC5"/>
    <w:rsid w:val="00AC1666"/>
    <w:rsid w:val="00AF0B70"/>
    <w:rsid w:val="00B60824"/>
    <w:rsid w:val="00BB5219"/>
    <w:rsid w:val="00BE64B7"/>
    <w:rsid w:val="00C42F5C"/>
    <w:rsid w:val="00CA0E56"/>
    <w:rsid w:val="00D20BDA"/>
    <w:rsid w:val="00D64919"/>
    <w:rsid w:val="00DF2104"/>
    <w:rsid w:val="00F60E9E"/>
    <w:rsid w:val="00F6408E"/>
    <w:rsid w:val="00F84873"/>
    <w:rsid w:val="00FA0C3C"/>
    <w:rsid w:val="00FA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3414B5-FD63-41AE-B827-618784C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64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B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B22"/>
    <w:rPr>
      <w:sz w:val="18"/>
      <w:szCs w:val="18"/>
    </w:rPr>
  </w:style>
  <w:style w:type="paragraph" w:styleId="a5">
    <w:name w:val="footer"/>
    <w:basedOn w:val="a"/>
    <w:link w:val="a6"/>
    <w:uiPriority w:val="99"/>
    <w:unhideWhenUsed/>
    <w:rsid w:val="001D6B22"/>
    <w:pPr>
      <w:tabs>
        <w:tab w:val="center" w:pos="4153"/>
        <w:tab w:val="right" w:pos="8306"/>
      </w:tabs>
      <w:snapToGrid w:val="0"/>
      <w:jc w:val="left"/>
    </w:pPr>
    <w:rPr>
      <w:sz w:val="18"/>
      <w:szCs w:val="18"/>
    </w:rPr>
  </w:style>
  <w:style w:type="character" w:customStyle="1" w:styleId="a6">
    <w:name w:val="页脚 字符"/>
    <w:basedOn w:val="a0"/>
    <w:link w:val="a5"/>
    <w:uiPriority w:val="99"/>
    <w:rsid w:val="001D6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song</dc:creator>
  <cp:keywords/>
  <dc:description/>
  <cp:lastModifiedBy>lei song</cp:lastModifiedBy>
  <cp:revision>23</cp:revision>
  <dcterms:created xsi:type="dcterms:W3CDTF">2021-08-31T15:38:00Z</dcterms:created>
  <dcterms:modified xsi:type="dcterms:W3CDTF">2021-08-31T15:54:00Z</dcterms:modified>
</cp:coreProperties>
</file>